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0B72" w:rsidRPr="000D0B72" w:rsidRDefault="000D0B72" w:rsidP="000D0B72">
      <w:pPr>
        <w:shd w:val="clear" w:color="auto" w:fill="FCFCFC"/>
        <w:spacing w:after="105" w:line="525" w:lineRule="atLeast"/>
        <w:outlineLvl w:val="0"/>
        <w:rPr>
          <w:rFonts w:ascii="Roboto Condensed" w:eastAsia="Times New Roman" w:hAnsi="Roboto Condensed" w:cs="Times New Roman"/>
          <w:caps/>
          <w:color w:val="444444"/>
          <w:kern w:val="36"/>
          <w:sz w:val="45"/>
          <w:szCs w:val="45"/>
          <w:lang w:eastAsia="ru-RU"/>
        </w:rPr>
      </w:pPr>
      <w:bookmarkStart w:id="0" w:name="_GoBack"/>
      <w:r w:rsidRPr="000D0B72">
        <w:rPr>
          <w:rFonts w:ascii="Roboto Condensed" w:eastAsia="Times New Roman" w:hAnsi="Roboto Condensed" w:cs="Times New Roman"/>
          <w:caps/>
          <w:color w:val="444444"/>
          <w:kern w:val="36"/>
          <w:sz w:val="45"/>
          <w:szCs w:val="45"/>
          <w:lang w:eastAsia="ru-RU"/>
        </w:rPr>
        <w:t xml:space="preserve">СИНГЛЕТНО </w:t>
      </w:r>
      <w:proofErr w:type="gramStart"/>
      <w:r w:rsidRPr="000D0B72">
        <w:rPr>
          <w:rFonts w:ascii="Roboto Condensed" w:eastAsia="Times New Roman" w:hAnsi="Roboto Condensed" w:cs="Times New Roman"/>
          <w:caps/>
          <w:color w:val="444444"/>
          <w:kern w:val="36"/>
          <w:sz w:val="45"/>
          <w:szCs w:val="45"/>
          <w:lang w:eastAsia="ru-RU"/>
        </w:rPr>
        <w:t>КИСЛОРОДНОЙ</w:t>
      </w:r>
      <w:proofErr w:type="gramEnd"/>
      <w:r w:rsidRPr="000D0B72">
        <w:rPr>
          <w:rFonts w:ascii="Roboto Condensed" w:eastAsia="Times New Roman" w:hAnsi="Roboto Condensed" w:cs="Times New Roman"/>
          <w:caps/>
          <w:color w:val="444444"/>
          <w:kern w:val="36"/>
          <w:sz w:val="45"/>
          <w:szCs w:val="45"/>
          <w:lang w:eastAsia="ru-RU"/>
        </w:rPr>
        <w:t xml:space="preserve"> АППАРАТ МИТ-С ДВУХКАНАЛЬНЫЙ</w:t>
      </w:r>
    </w:p>
    <w:bookmarkEnd w:id="0"/>
    <w:p w:rsidR="000D0B72" w:rsidRDefault="00E673C7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Д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анная аппаратура используется для приготовления синглетно-кислородных напитков (пенка, коктейли). </w:t>
      </w: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Т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акже с его помощью можно активировать такие водные растворы, как </w:t>
      </w:r>
      <w:proofErr w:type="spell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фитораствор</w:t>
      </w:r>
      <w:proofErr w:type="spell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и минеральная вода, и проводить кислородные ингаляции с разнообразными ароматами.</w:t>
      </w:r>
    </w:p>
    <w:p w:rsidR="00E673C7" w:rsidRDefault="00E673C7" w:rsidP="00E673C7">
      <w:pPr>
        <w:pStyle w:val="2"/>
        <w:rPr>
          <w:rFonts w:eastAsia="Times New Roman"/>
          <w:lang w:eastAsia="ru-RU"/>
        </w:rPr>
      </w:pPr>
      <w:r>
        <w:rPr>
          <w:rFonts w:eastAsia="Times New Roman" w:hint="eastAsia"/>
          <w:lang w:eastAsia="ru-RU"/>
        </w:rPr>
        <w:t>Н</w:t>
      </w:r>
      <w:r>
        <w:rPr>
          <w:rFonts w:eastAsia="Times New Roman"/>
          <w:lang w:eastAsia="ru-RU"/>
        </w:rPr>
        <w:t>еоспоримые преимущества использования синглетно-кислородного аппарата МИТ-С</w:t>
      </w:r>
    </w:p>
    <w:p w:rsidR="000D0B72" w:rsidRDefault="00E673C7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К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основным плюсам приготовленной прибором смеси относится оптимизация усвоения человеческим организмом содержащегося в воздухе кислорода и существенным уменьшением образования свободных радикалов, но никак не повышенная концентрация кислорода.</w:t>
      </w:r>
    </w:p>
    <w:p w:rsidR="00E673C7" w:rsidRDefault="00E673C7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риготовление лекарственного </w:t>
      </w:r>
      <w:proofErr w:type="spell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синглетного</w:t>
      </w:r>
      <w:proofErr w:type="spell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коктейля, пенки и ингаляций при помощи данного кислородного оборудования происходит следующим образом:</w:t>
      </w:r>
    </w:p>
    <w:p w:rsidR="00E673C7" w:rsidRDefault="00E673C7" w:rsidP="00E673C7">
      <w:pPr>
        <w:pStyle w:val="a6"/>
        <w:numPr>
          <w:ilvl w:val="0"/>
          <w:numId w:val="5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С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одержащийся в воздухе кислород проходит сквозь специальный активатор.</w:t>
      </w:r>
    </w:p>
    <w:p w:rsidR="00E673C7" w:rsidRDefault="00E673C7" w:rsidP="00E673C7">
      <w:pPr>
        <w:pStyle w:val="a6"/>
        <w:numPr>
          <w:ilvl w:val="0"/>
          <w:numId w:val="5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З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 счет действия жесткого ультрафиолетового излучения он </w:t>
      </w:r>
      <w:proofErr w:type="gram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из</w:t>
      </w:r>
      <w:proofErr w:type="gram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обычного становится </w:t>
      </w:r>
      <w:proofErr w:type="spell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синглетным</w:t>
      </w:r>
      <w:proofErr w:type="spell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. </w:t>
      </w:r>
    </w:p>
    <w:p w:rsidR="00E673C7" w:rsidRDefault="00E673C7" w:rsidP="00830AE4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830AE4"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К</w:t>
      </w:r>
      <w:r w:rsidRP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ислородная молекула О</w:t>
      </w:r>
      <w:proofErr w:type="gramStart"/>
      <w:r w:rsidRP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2</w:t>
      </w:r>
      <w:proofErr w:type="gramEnd"/>
      <w:r w:rsidRP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может находиться в </w:t>
      </w:r>
      <w:proofErr w:type="spellStart"/>
      <w:r w:rsidRP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синглетном</w:t>
      </w:r>
      <w:proofErr w:type="spellEnd"/>
      <w:r w:rsidRP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состоянии непродолжительное время. </w:t>
      </w:r>
      <w:r w:rsidR="00830AE4" w:rsidRPr="00830AE4"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З</w:t>
      </w:r>
      <w:r w:rsidR="00830AE4" w:rsidRP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атем </w:t>
      </w:r>
      <w:r w:rsidR="00830AE4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происходит процесс распада, после чего она преобразовывается в свое первоначальное состояние.</w:t>
      </w:r>
    </w:p>
    <w:p w:rsidR="00830AE4" w:rsidRDefault="00830AE4" w:rsidP="00830AE4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Н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 протяжении всего синглетно-триплетного дипольного процесса перехода происходит выделение энергий УФ диапазона, благодаря которым активируются биофизические и биохимические процессы, целью которых является нормализация обменно-окислительных реакций в человеческом организме.</w:t>
      </w:r>
    </w:p>
    <w:p w:rsidR="00830AE4" w:rsidRDefault="00830AE4" w:rsidP="00830AE4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олучившиеся целебные смеси не имеют никаких побочных эффектов и противопоказаний к применению.</w:t>
      </w:r>
    </w:p>
    <w:p w:rsidR="00830AE4" w:rsidRDefault="00830AE4" w:rsidP="00830AE4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Двухканальный кислородный прибор МИТ-С, эксплуатируемый для ингаляций и кислородной пенки, советуют использовать для профилактического лечения и более эффективного прохождения медицинской реабилитации. </w:t>
      </w: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З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ачастую к применению </w:t>
      </w:r>
      <w:proofErr w:type="spell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синглетных</w:t>
      </w:r>
      <w:proofErr w:type="spell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коктейлей прибегают в следующих случаях:</w:t>
      </w:r>
    </w:p>
    <w:p w:rsidR="00830AE4" w:rsidRDefault="00830AE4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Е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сли у пациента проблемы с бронхо-легочной системой</w:t>
      </w:r>
      <w:proofErr w:type="gram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.</w:t>
      </w:r>
      <w:proofErr w:type="gram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</w:t>
      </w: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В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частности, хронический бронхит или астма.</w:t>
      </w:r>
    </w:p>
    <w:p w:rsidR="00830AE4" w:rsidRDefault="00830AE4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ри ослабленной </w:t>
      </w:r>
      <w:proofErr w:type="gramStart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сердечно-сосудистой</w:t>
      </w:r>
      <w:proofErr w:type="gramEnd"/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системе (гипертония, сердечная недостаточность, ревматизм и прочее).</w:t>
      </w:r>
    </w:p>
    <w:p w:rsidR="00830AE4" w:rsidRDefault="00830AE4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 xml:space="preserve">При 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обнаружении невралгии (закупорка сосудов в головном мозге, астения, травматическая мозговая болезнь, вегето-сосудистая дистония и т.д.).</w:t>
      </w:r>
    </w:p>
    <w:p w:rsidR="00830AE4" w:rsidRDefault="00830AE4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ри остром развитии сахарного диабета.</w:t>
      </w:r>
    </w:p>
    <w:p w:rsidR="00830AE4" w:rsidRDefault="00830AE4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К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огда у человека иммунодефицит.</w:t>
      </w:r>
    </w:p>
    <w:p w:rsidR="00830AE4" w:rsidRDefault="00D30CB3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ри системных заболеваниях соединительной ткани.</w:t>
      </w:r>
    </w:p>
    <w:p w:rsidR="00D30CB3" w:rsidRDefault="00D30CB3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К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огда нарушается аэробный обмен.</w:t>
      </w:r>
    </w:p>
    <w:p w:rsidR="00D30CB3" w:rsidRDefault="00D30CB3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ри хронической усталости.</w:t>
      </w:r>
    </w:p>
    <w:p w:rsidR="00D30CB3" w:rsidRDefault="00D30CB3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ри хронических процессах в человеческом организме.</w:t>
      </w:r>
    </w:p>
    <w:p w:rsidR="00D30CB3" w:rsidRDefault="00D30CB3" w:rsidP="00830AE4">
      <w:pPr>
        <w:pStyle w:val="a6"/>
        <w:numPr>
          <w:ilvl w:val="0"/>
          <w:numId w:val="6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В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 случае систематических болевых синдромов и т.д. </w:t>
      </w:r>
    </w:p>
    <w:p w:rsidR="00D30CB3" w:rsidRDefault="00D30CB3" w:rsidP="00D30CB3">
      <w:pPr>
        <w:pStyle w:val="2"/>
        <w:rPr>
          <w:rFonts w:eastAsia="Times New Roman"/>
          <w:lang w:eastAsia="ru-RU"/>
        </w:rPr>
      </w:pPr>
      <w:r>
        <w:rPr>
          <w:rFonts w:eastAsia="Times New Roman" w:hint="eastAsia"/>
          <w:lang w:eastAsia="ru-RU"/>
        </w:rPr>
        <w:lastRenderedPageBreak/>
        <w:t>В</w:t>
      </w:r>
      <w:r>
        <w:rPr>
          <w:rFonts w:eastAsia="Times New Roman"/>
          <w:lang w:eastAsia="ru-RU"/>
        </w:rPr>
        <w:t xml:space="preserve"> каких учреждениях эксплуатируют двухканальное синглетно-кислородное устройство МИТ-С?</w:t>
      </w:r>
    </w:p>
    <w:p w:rsidR="00D30CB3" w:rsidRDefault="00D30CB3" w:rsidP="00D30CB3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К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ислородные коктейли и пенку приготавливают в таких местах, как: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М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едицинские клиники, поликлиники.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С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портивно-оздоровительные комплексы.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С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анатории.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У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чреждения для курортного отдыха.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СПА салоны.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Спортклубы.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О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фисные помещения.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Р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азличные кафе, рестораны и клубы.</w:t>
      </w:r>
    </w:p>
    <w:p w:rsidR="00D30CB3" w:rsidRDefault="00D30CB3" w:rsidP="00D30CB3">
      <w:pPr>
        <w:pStyle w:val="a6"/>
        <w:numPr>
          <w:ilvl w:val="0"/>
          <w:numId w:val="7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С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адики и школы.</w:t>
      </w:r>
    </w:p>
    <w:p w:rsidR="00D30CB3" w:rsidRDefault="00D30CB3" w:rsidP="00D30CB3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омимо всего вышеперечисленного, аппарат также подойдет для домашнего пользования.</w:t>
      </w:r>
    </w:p>
    <w:p w:rsidR="00D30CB3" w:rsidRPr="00D30CB3" w:rsidRDefault="00D30CB3" w:rsidP="00D30CB3">
      <w:pPr>
        <w:pStyle w:val="2"/>
        <w:rPr>
          <w:rFonts w:eastAsia="Times New Roman"/>
          <w:lang w:eastAsia="ru-RU"/>
        </w:rPr>
      </w:pPr>
      <w:r>
        <w:rPr>
          <w:rFonts w:eastAsia="Times New Roman" w:hint="eastAsia"/>
          <w:lang w:eastAsia="ru-RU"/>
        </w:rPr>
        <w:t>Ч</w:t>
      </w:r>
      <w:r>
        <w:rPr>
          <w:rFonts w:eastAsia="Times New Roman"/>
          <w:lang w:eastAsia="ru-RU"/>
        </w:rPr>
        <w:t>то входит в комплект синглетно-кислородного двухканального прибора МИТ-С?</w:t>
      </w:r>
    </w:p>
    <w:p w:rsidR="000D0B72" w:rsidRDefault="00D30CB3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еред тем, как купить оборудование, необходимо тщательно ознакомиться с комплектацией.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Н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аличие электронного блока.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2 однолитровые колбы для приготовления коктейлей, пены и ингаляций.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2 специальные колбы для приготовления смеси из пара и воды.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К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омплект соединительных силиконовых трубок.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Ф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етровый распылитель, который служит для приготовления синглетно-кислородной пены.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Т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итановый распылитель для пароводяной смеси.</w:t>
      </w:r>
    </w:p>
    <w:p w:rsid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Н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ожная педаль.</w:t>
      </w:r>
    </w:p>
    <w:p w:rsidR="00D30CB3" w:rsidRPr="00D30CB3" w:rsidRDefault="00D30CB3" w:rsidP="00D30CB3">
      <w:pPr>
        <w:pStyle w:val="a6"/>
        <w:numPr>
          <w:ilvl w:val="0"/>
          <w:numId w:val="8"/>
        </w:num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rFonts w:ascii="Roboto" w:eastAsia="Times New Roman" w:hAnsi="Roboto" w:cs="Times New Roman" w:hint="eastAsia"/>
          <w:color w:val="212121"/>
          <w:sz w:val="23"/>
          <w:szCs w:val="23"/>
          <w:lang w:eastAsia="ru-RU"/>
        </w:rPr>
        <w:t>П</w:t>
      </w:r>
      <w:r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ошаговая инструкция по эксплуатации. </w:t>
      </w:r>
    </w:p>
    <w:p w:rsidR="000D0B72" w:rsidRDefault="00D30CB3" w:rsidP="000D0B72">
      <w:pPr>
        <w:spacing w:before="100" w:beforeAutospacing="1" w:after="100" w:afterAutospacing="1" w:line="300" w:lineRule="atLeast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17BA86" wp14:editId="59507A30">
            <wp:extent cx="5940425" cy="524761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47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0B72" w:rsidRDefault="000D0B72" w:rsidP="000D0B72">
      <w:pPr>
        <w:spacing w:before="100" w:beforeAutospacing="1" w:after="100" w:afterAutospacing="1" w:line="300" w:lineRule="atLeast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</w:p>
    <w:p w:rsidR="000D0B72" w:rsidRDefault="000D0B72" w:rsidP="000D0B72">
      <w:pPr>
        <w:spacing w:before="100" w:beforeAutospacing="1" w:after="100" w:afterAutospacing="1" w:line="300" w:lineRule="atLeast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</w:p>
    <w:p w:rsidR="000D0B72" w:rsidRPr="000D0B72" w:rsidRDefault="000D0B72" w:rsidP="000D0B72">
      <w:pPr>
        <w:spacing w:before="100" w:beforeAutospacing="1" w:after="100" w:afterAutospacing="1" w:line="300" w:lineRule="atLeast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</w:p>
    <w:p w:rsidR="000D0B72" w:rsidRPr="000D0B72" w:rsidRDefault="000D0B72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D0B7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* Примечание: Производитель оставляет за собой право вносить изменения в  комплектацию товара без предварительного уведомления продавца и покупателя!</w:t>
      </w:r>
    </w:p>
    <w:p w:rsidR="000D0B72" w:rsidRPr="000D0B72" w:rsidRDefault="000D0B72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D0B72">
        <w:rPr>
          <w:rFonts w:ascii="Roboto" w:eastAsia="Times New Roman" w:hAnsi="Roboto" w:cs="Times New Roman"/>
          <w:b/>
          <w:bCs/>
          <w:color w:val="212121"/>
          <w:sz w:val="23"/>
          <w:szCs w:val="23"/>
          <w:lang w:eastAsia="ru-RU"/>
        </w:rPr>
        <w:t>Дополнительно Вы также можете приобрести:</w:t>
      </w:r>
    </w:p>
    <w:p w:rsidR="000D0B72" w:rsidRPr="000D0B72" w:rsidRDefault="000D0B72" w:rsidP="000D0B72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hyperlink r:id="rId7" w:history="1">
        <w:proofErr w:type="gramStart"/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>Кислородный</w:t>
        </w:r>
        <w:proofErr w:type="gramEnd"/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 xml:space="preserve"> </w:t>
        </w:r>
        <w:proofErr w:type="spellStart"/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>коктейлер</w:t>
        </w:r>
        <w:proofErr w:type="spellEnd"/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 xml:space="preserve"> для приготовления кислородных коктейлей.</w:t>
        </w:r>
      </w:hyperlink>
    </w:p>
    <w:p w:rsidR="000D0B72" w:rsidRPr="000D0B72" w:rsidRDefault="000D0B72" w:rsidP="000D0B72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hyperlink r:id="rId8" w:history="1"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>Кислородный миксер, окси миксер (</w:t>
        </w:r>
        <w:proofErr w:type="spellStart"/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>OxyMIXer</w:t>
        </w:r>
        <w:proofErr w:type="spellEnd"/>
        <w:r w:rsidRPr="000D0B72">
          <w:rPr>
            <w:rFonts w:ascii="Roboto" w:eastAsia="Times New Roman" w:hAnsi="Roboto" w:cs="Times New Roman"/>
            <w:color w:val="FF6839"/>
            <w:sz w:val="23"/>
            <w:szCs w:val="23"/>
            <w:lang w:eastAsia="ru-RU"/>
          </w:rPr>
          <w:t>) – для приготовления кислородных муссов.</w:t>
        </w:r>
      </w:hyperlink>
    </w:p>
    <w:p w:rsidR="000D0B72" w:rsidRPr="000D0B72" w:rsidRDefault="000D0B72" w:rsidP="000D0B72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D0B7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Кислородная маска.</w:t>
      </w:r>
    </w:p>
    <w:p w:rsidR="000D0B72" w:rsidRPr="000D0B72" w:rsidRDefault="000D0B72" w:rsidP="000D0B72">
      <w:pPr>
        <w:numPr>
          <w:ilvl w:val="0"/>
          <w:numId w:val="4"/>
        </w:numPr>
        <w:spacing w:before="100" w:beforeAutospacing="1" w:after="100" w:afterAutospacing="1" w:line="300" w:lineRule="atLeast"/>
        <w:ind w:left="375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r w:rsidRPr="000D0B7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>Назальная канюля.</w:t>
      </w:r>
    </w:p>
    <w:p w:rsidR="000D0B72" w:rsidRPr="000D0B72" w:rsidRDefault="000D0B72" w:rsidP="000D0B72">
      <w:pPr>
        <w:spacing w:after="300" w:line="240" w:lineRule="auto"/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</w:pPr>
      <w:proofErr w:type="gramStart"/>
      <w:r w:rsidRPr="000D0B72">
        <w:rPr>
          <w:rFonts w:ascii="Roboto" w:eastAsia="Times New Roman" w:hAnsi="Roboto" w:cs="Times New Roman"/>
          <w:b/>
          <w:bCs/>
          <w:color w:val="212121"/>
          <w:sz w:val="23"/>
          <w:szCs w:val="23"/>
          <w:lang w:eastAsia="ru-RU"/>
        </w:rPr>
        <w:t xml:space="preserve">Не упустите возможность купить </w:t>
      </w:r>
      <w:proofErr w:type="spellStart"/>
      <w:r w:rsidRPr="000D0B72">
        <w:rPr>
          <w:rFonts w:ascii="Roboto" w:eastAsia="Times New Roman" w:hAnsi="Roboto" w:cs="Times New Roman"/>
          <w:b/>
          <w:bCs/>
          <w:color w:val="212121"/>
          <w:sz w:val="23"/>
          <w:szCs w:val="23"/>
          <w:lang w:eastAsia="ru-RU"/>
        </w:rPr>
        <w:t>синглетно</w:t>
      </w:r>
      <w:proofErr w:type="spellEnd"/>
      <w:r w:rsidRPr="000D0B72">
        <w:rPr>
          <w:rFonts w:ascii="Roboto" w:eastAsia="Times New Roman" w:hAnsi="Roboto" w:cs="Times New Roman"/>
          <w:b/>
          <w:bCs/>
          <w:color w:val="212121"/>
          <w:sz w:val="23"/>
          <w:szCs w:val="23"/>
          <w:lang w:eastAsia="ru-RU"/>
        </w:rPr>
        <w:t xml:space="preserve"> кислородный аппарат МИТ-С двухканальный </w:t>
      </w:r>
      <w:r w:rsidRPr="000D0B7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t xml:space="preserve">по доступной цене и с доставкой в Киев, Днепр (Днепропетровск), Кривой Рог, Никополь, Марганец, Павлоград, Запорожье, Бердянск, Мелитополь, Энергодар, Харьков, Одесса, Львов, Мариуполь, Винница, Луцк, Житомир, Ужгород, Мукачево, Ивано-Франковск, Кропивницкий (Кировоград), Николаев, Херсон, Каховку, Белая Церковь, Полтава, </w:t>
      </w:r>
      <w:r w:rsidRPr="000D0B72">
        <w:rPr>
          <w:rFonts w:ascii="Roboto" w:eastAsia="Times New Roman" w:hAnsi="Roboto" w:cs="Times New Roman"/>
          <w:color w:val="212121"/>
          <w:sz w:val="23"/>
          <w:szCs w:val="23"/>
          <w:lang w:eastAsia="ru-RU"/>
        </w:rPr>
        <w:lastRenderedPageBreak/>
        <w:t>Кременчуг, Миргород, Ровно, Сумы, Тернополь, Хмельницкий, Каменец-Подольский, Черкассы, Чернигов, Черновцы и другие города Украины.</w:t>
      </w:r>
      <w:proofErr w:type="gramEnd"/>
    </w:p>
    <w:p w:rsidR="00163718" w:rsidRDefault="00D30CB3"/>
    <w:sectPr w:rsidR="00163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D4234"/>
    <w:multiLevelType w:val="multilevel"/>
    <w:tmpl w:val="F6000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5405F4"/>
    <w:multiLevelType w:val="multilevel"/>
    <w:tmpl w:val="11E60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B43175"/>
    <w:multiLevelType w:val="multilevel"/>
    <w:tmpl w:val="1778A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805804"/>
    <w:multiLevelType w:val="multilevel"/>
    <w:tmpl w:val="D2E42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77E6A48"/>
    <w:multiLevelType w:val="hybridMultilevel"/>
    <w:tmpl w:val="4D6CB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84AB4"/>
    <w:multiLevelType w:val="hybridMultilevel"/>
    <w:tmpl w:val="352C2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390A16"/>
    <w:multiLevelType w:val="hybridMultilevel"/>
    <w:tmpl w:val="1ACE96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357F07"/>
    <w:multiLevelType w:val="hybridMultilevel"/>
    <w:tmpl w:val="2976FB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B72"/>
    <w:rsid w:val="000D0B72"/>
    <w:rsid w:val="002A1F4F"/>
    <w:rsid w:val="00830AE4"/>
    <w:rsid w:val="00D30CB3"/>
    <w:rsid w:val="00E673C7"/>
    <w:rsid w:val="00FF1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73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B72"/>
    <w:rPr>
      <w:b/>
      <w:bCs/>
    </w:rPr>
  </w:style>
  <w:style w:type="character" w:styleId="a5">
    <w:name w:val="Hyperlink"/>
    <w:basedOn w:val="a0"/>
    <w:uiPriority w:val="99"/>
    <w:semiHidden/>
    <w:unhideWhenUsed/>
    <w:rsid w:val="000D0B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67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E673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C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D0B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673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0B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D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D0B72"/>
    <w:rPr>
      <w:b/>
      <w:bCs/>
    </w:rPr>
  </w:style>
  <w:style w:type="character" w:styleId="a5">
    <w:name w:val="Hyperlink"/>
    <w:basedOn w:val="a0"/>
    <w:uiPriority w:val="99"/>
    <w:semiHidden/>
    <w:unhideWhenUsed/>
    <w:rsid w:val="000D0B7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E673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List Paragraph"/>
    <w:basedOn w:val="a"/>
    <w:uiPriority w:val="34"/>
    <w:qFormat/>
    <w:rsid w:val="00E673C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0C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0C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2life.com.ua/product/oxygen-mixer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2life.com.ua/product/oxygen-cocktaile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554</Words>
  <Characters>3887</Characters>
  <Application>Microsoft Office Word</Application>
  <DocSecurity>0</DocSecurity>
  <Lines>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Semya_Pand</dc:creator>
  <cp:lastModifiedBy>Semya_Pand</cp:lastModifiedBy>
  <cp:revision>1</cp:revision>
  <dcterms:created xsi:type="dcterms:W3CDTF">2017-09-16T11:38:00Z</dcterms:created>
  <dcterms:modified xsi:type="dcterms:W3CDTF">2017-09-16T12:25:00Z</dcterms:modified>
</cp:coreProperties>
</file>